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3440" w:right="3362" w:firstLine="0"/>
        <w:jc w:val="center"/>
        <w:rPr>
          <w:b/>
          <w:sz w:val="31"/>
        </w:rPr>
      </w:pPr>
      <w:r>
        <w:rPr>
          <w:b/>
          <w:sz w:val="31"/>
        </w:rPr>
        <w:t>Ravenfield Parish Council</w:t>
      </w:r>
    </w:p>
    <w:p>
      <w:pPr>
        <w:pStyle w:val="BodyText"/>
        <w:spacing w:line="230" w:lineRule="auto" w:before="271"/>
        <w:ind w:left="114" w:right="436" w:firstLine="12"/>
      </w:pPr>
      <w:r>
        <w:rPr/>
        <w:t>Minutes of the Ravenfield Parish Council Meeting held on Thursday 12 November 2020 at 6.30pm via Zoom video conference, and Chaired by Councillor K Jay.</w:t>
      </w:r>
    </w:p>
    <w:p>
      <w:pPr>
        <w:pStyle w:val="BodyText"/>
        <w:spacing w:before="5"/>
      </w:pPr>
    </w:p>
    <w:p>
      <w:pPr>
        <w:pStyle w:val="BodyText"/>
        <w:ind w:left="119" w:right="1104" w:firstLine="7"/>
      </w:pPr>
      <w:r>
        <w:rPr/>
        <w:t>Present: Councillors B Callear, D Finch, K Jay, J Jesson, R Jupp, N Pearson, D Rowley and Clerk G O’Carroll.</w:t>
      </w:r>
    </w:p>
    <w:p>
      <w:pPr>
        <w:pStyle w:val="BodyText"/>
        <w:spacing w:before="7"/>
      </w:pPr>
    </w:p>
    <w:p>
      <w:pPr>
        <w:pStyle w:val="BodyText"/>
        <w:ind w:left="126"/>
      </w:pPr>
      <w:r>
        <w:rPr/>
        <w:t>Three members of the public were present.</w:t>
      </w:r>
    </w:p>
    <w:p>
      <w:pPr>
        <w:pStyle w:val="BodyText"/>
        <w:spacing w:before="6"/>
        <w:rPr>
          <w:sz w:val="33"/>
        </w:rPr>
      </w:pPr>
    </w:p>
    <w:p>
      <w:pPr>
        <w:spacing w:line="475" w:lineRule="auto" w:before="0"/>
        <w:ind w:left="133" w:right="5888" w:firstLine="0"/>
        <w:jc w:val="left"/>
        <w:rPr>
          <w:b/>
          <w:sz w:val="24"/>
        </w:rPr>
      </w:pPr>
      <w:r>
        <w:rPr>
          <w:sz w:val="24"/>
        </w:rPr>
        <w:t>165/20 </w:t>
      </w:r>
      <w:r>
        <w:rPr>
          <w:b/>
          <w:sz w:val="24"/>
        </w:rPr>
        <w:t>APOLOGIES </w:t>
      </w:r>
      <w:r>
        <w:rPr>
          <w:sz w:val="24"/>
        </w:rPr>
        <w:t>– all Councillor present. 166/20 </w:t>
      </w:r>
      <w:r>
        <w:rPr>
          <w:b/>
          <w:sz w:val="24"/>
        </w:rPr>
        <w:t>CONFIRMATION OF MINUTES</w:t>
      </w:r>
    </w:p>
    <w:p>
      <w:pPr>
        <w:spacing w:line="487" w:lineRule="auto" w:before="2"/>
        <w:ind w:left="133" w:right="1703" w:hanging="17"/>
        <w:jc w:val="left"/>
        <w:rPr>
          <w:b/>
          <w:sz w:val="24"/>
        </w:rPr>
      </w:pPr>
      <w:r>
        <w:rPr>
          <w:sz w:val="24"/>
        </w:rPr>
        <w:t>The minutes of the previous meeting held on 8 October 2020 were approved as a true record. 167/20 </w:t>
      </w:r>
      <w:r>
        <w:rPr>
          <w:b/>
          <w:sz w:val="24"/>
        </w:rPr>
        <w:t>MATTERS ARISING FROM THE MINUTES</w:t>
      </w:r>
    </w:p>
    <w:p>
      <w:pPr>
        <w:spacing w:line="475" w:lineRule="auto" w:before="0"/>
        <w:ind w:left="133" w:right="2651" w:firstLine="0"/>
        <w:jc w:val="left"/>
        <w:rPr>
          <w:b/>
          <w:sz w:val="24"/>
        </w:rPr>
      </w:pPr>
      <w:r>
        <w:rPr>
          <w:sz w:val="24"/>
        </w:rPr>
        <w:t>168/20 </w:t>
      </w:r>
      <w:r>
        <w:rPr>
          <w:b/>
          <w:sz w:val="24"/>
        </w:rPr>
        <w:t>DECLARATIONS OF INTEREST </w:t>
      </w:r>
      <w:r>
        <w:rPr>
          <w:sz w:val="24"/>
        </w:rPr>
        <w:t>– no declarations of interest were raised. 169/20 </w:t>
      </w:r>
      <w:r>
        <w:rPr>
          <w:b/>
          <w:sz w:val="24"/>
        </w:rPr>
        <w:t>TO ADJOURN THE MEETING FOR PUBLIC PARTICIPATION</w:t>
      </w:r>
    </w:p>
    <w:p>
      <w:pPr>
        <w:pStyle w:val="BodyText"/>
        <w:spacing w:line="477" w:lineRule="auto"/>
        <w:ind w:left="133" w:right="3012" w:hanging="17"/>
      </w:pPr>
      <w:r>
        <w:rPr/>
        <w:t>The meeting was adjourned for public participation, see separate report. 170/20 </w:t>
      </w:r>
      <w:r>
        <w:rPr>
          <w:b/>
        </w:rPr>
        <w:t>CORRESPONDENCE</w:t>
      </w:r>
      <w:r>
        <w:rPr/>
        <w:t>.</w:t>
      </w:r>
    </w:p>
    <w:p>
      <w:pPr>
        <w:pStyle w:val="ListParagraph"/>
        <w:numPr>
          <w:ilvl w:val="0"/>
          <w:numId w:val="1"/>
        </w:numPr>
        <w:tabs>
          <w:tab w:pos="484" w:val="left" w:leader="none"/>
        </w:tabs>
        <w:spacing w:line="228" w:lineRule="auto" w:before="0" w:after="0"/>
        <w:ind w:left="484" w:right="377" w:hanging="360"/>
        <w:jc w:val="left"/>
        <w:rPr>
          <w:sz w:val="24"/>
        </w:rPr>
      </w:pPr>
      <w:r>
        <w:rPr>
          <w:sz w:val="24"/>
        </w:rPr>
        <w:t>An email was received from a parishioner requesting to make a regular Hall hire booking to hold a baby group on a Monday and Tuesday 8:30am – 1:30pm, commencing in the new year. There would be two, one-hour sessions held during the hire on both days. The parishioner asked if the Parish Council would support this new business venture by offering any discount in hall hire fees. The Parish Council resolved to offer an 8 week discount, and would offer support in publicising the classes via the Parish Council Facebook page, and notice</w:t>
      </w:r>
      <w:r>
        <w:rPr>
          <w:spacing w:val="-8"/>
          <w:sz w:val="24"/>
        </w:rPr>
        <w:t> </w:t>
      </w:r>
      <w:r>
        <w:rPr>
          <w:sz w:val="24"/>
        </w:rPr>
        <w:t>boards.</w:t>
      </w:r>
    </w:p>
    <w:p>
      <w:pPr>
        <w:pStyle w:val="ListParagraph"/>
        <w:numPr>
          <w:ilvl w:val="0"/>
          <w:numId w:val="1"/>
        </w:numPr>
        <w:tabs>
          <w:tab w:pos="484" w:val="left" w:leader="none"/>
        </w:tabs>
        <w:spacing w:line="228" w:lineRule="auto" w:before="0" w:after="0"/>
        <w:ind w:left="484" w:right="410" w:hanging="360"/>
        <w:jc w:val="left"/>
        <w:rPr>
          <w:sz w:val="24"/>
        </w:rPr>
      </w:pPr>
      <w:r>
        <w:rPr>
          <w:sz w:val="24"/>
        </w:rPr>
        <w:t>Additional item - Letter received from Rotherham Rescue Rangers requesting a donation to support their work. It was resolved not to donate, as the felt not applicable to</w:t>
      </w:r>
      <w:r>
        <w:rPr>
          <w:spacing w:val="-10"/>
          <w:sz w:val="24"/>
        </w:rPr>
        <w:t> </w:t>
      </w:r>
      <w:r>
        <w:rPr>
          <w:sz w:val="24"/>
        </w:rPr>
        <w:t>Ravenfield.</w:t>
      </w:r>
    </w:p>
    <w:p>
      <w:pPr>
        <w:pStyle w:val="ListParagraph"/>
        <w:numPr>
          <w:ilvl w:val="0"/>
          <w:numId w:val="1"/>
        </w:numPr>
        <w:tabs>
          <w:tab w:pos="484" w:val="left" w:leader="none"/>
        </w:tabs>
        <w:spacing w:line="228" w:lineRule="auto" w:before="0" w:after="0"/>
        <w:ind w:left="484" w:right="358" w:hanging="360"/>
        <w:jc w:val="left"/>
        <w:rPr>
          <w:sz w:val="24"/>
        </w:rPr>
      </w:pPr>
      <w:r>
        <w:rPr>
          <w:sz w:val="24"/>
        </w:rPr>
        <w:t>Additional item – The Clerk from Thrybergh Parish Council emailed to explain that the contractor found to carry out the repairs at Silverwood Colliery Wheel is no longer available. In sourcing quotations from other contractors, the cheapest found to date is approximately £800 (opposed to the initial quotation</w:t>
      </w:r>
      <w:r>
        <w:rPr>
          <w:spacing w:val="-33"/>
          <w:sz w:val="24"/>
        </w:rPr>
        <w:t> </w:t>
      </w:r>
      <w:r>
        <w:rPr>
          <w:sz w:val="24"/>
        </w:rPr>
        <w:t>of</w:t>
      </w:r>
    </w:p>
    <w:p>
      <w:pPr>
        <w:pStyle w:val="BodyText"/>
        <w:spacing w:line="230" w:lineRule="auto"/>
        <w:ind w:left="484" w:right="436"/>
      </w:pPr>
      <w:r>
        <w:rPr/>
        <w:t>£300). Thrybergh Parish Council seek approval of Ravenfield Parish Council agreeing to split this cost by three (sharing with Thrybergh and Dalton). It was resolved that Ravenfield Parish Council would contribute a third of the overall repair costs. Ward Councillor Fenwick-Green was present and offered to assist with gaining funding from Rotherham MBC towards this project. The Clerk agreed to email over the details of the project received from Thrybergh, and that Councillor Fenwick-Green would work with Thrybergh if able to financially support the repair works.</w:t>
      </w:r>
    </w:p>
    <w:p>
      <w:pPr>
        <w:pStyle w:val="BodyText"/>
        <w:spacing w:before="10"/>
        <w:rPr>
          <w:sz w:val="22"/>
        </w:rPr>
      </w:pPr>
    </w:p>
    <w:p>
      <w:pPr>
        <w:pStyle w:val="Heading1"/>
      </w:pPr>
      <w:r>
        <w:rPr>
          <w:b w:val="0"/>
        </w:rPr>
        <w:t>171/20 </w:t>
      </w:r>
      <w:r>
        <w:rPr/>
        <w:t>MATTERS RELATING TO THE RECREATION GROUNDS</w:t>
      </w:r>
    </w:p>
    <w:p>
      <w:pPr>
        <w:pStyle w:val="BodyText"/>
        <w:spacing w:before="10"/>
        <w:rPr>
          <w:b/>
          <w:sz w:val="22"/>
        </w:rPr>
      </w:pPr>
    </w:p>
    <w:p>
      <w:pPr>
        <w:spacing w:line="451" w:lineRule="auto" w:before="0"/>
        <w:ind w:left="133" w:right="2222" w:hanging="10"/>
        <w:jc w:val="left"/>
        <w:rPr>
          <w:b/>
          <w:sz w:val="24"/>
        </w:rPr>
      </w:pPr>
      <w:r>
        <w:rPr>
          <w:sz w:val="24"/>
        </w:rPr>
        <w:t>(a) No further updates have been received from the Drainage team at Rotherham MBC. 172/20 </w:t>
      </w:r>
      <w:r>
        <w:rPr>
          <w:b/>
          <w:sz w:val="24"/>
        </w:rPr>
        <w:t>MATTERS RELATING TO THE PARISH</w:t>
      </w:r>
    </w:p>
    <w:p>
      <w:pPr>
        <w:pStyle w:val="ListParagraph"/>
        <w:numPr>
          <w:ilvl w:val="0"/>
          <w:numId w:val="2"/>
        </w:numPr>
        <w:tabs>
          <w:tab w:pos="482" w:val="left" w:leader="none"/>
        </w:tabs>
        <w:spacing w:line="240" w:lineRule="auto" w:before="28" w:after="0"/>
        <w:ind w:left="481" w:right="0" w:hanging="358"/>
        <w:jc w:val="left"/>
        <w:rPr>
          <w:sz w:val="24"/>
        </w:rPr>
      </w:pPr>
      <w:r>
        <w:rPr>
          <w:sz w:val="24"/>
        </w:rPr>
        <w:t>No information or updates have been received from Rotherham MBC regarding the</w:t>
      </w:r>
      <w:r>
        <w:rPr>
          <w:spacing w:val="-21"/>
          <w:sz w:val="24"/>
        </w:rPr>
        <w:t> </w:t>
      </w:r>
      <w:r>
        <w:rPr>
          <w:sz w:val="24"/>
        </w:rPr>
        <w:t>Community</w:t>
      </w:r>
    </w:p>
    <w:p>
      <w:pPr>
        <w:spacing w:after="0" w:line="240" w:lineRule="auto"/>
        <w:jc w:val="left"/>
        <w:rPr>
          <w:sz w:val="24"/>
        </w:rPr>
        <w:sectPr>
          <w:footerReference w:type="default" r:id="rId5"/>
          <w:type w:val="continuous"/>
          <w:pgSz w:w="11880" w:h="16850"/>
          <w:pgMar w:footer="1012" w:top="1340" w:bottom="1200" w:left="620" w:right="1280"/>
          <w:pgNumType w:start="1"/>
        </w:sectPr>
      </w:pPr>
    </w:p>
    <w:p>
      <w:pPr>
        <w:pStyle w:val="BodyText"/>
        <w:spacing w:line="225" w:lineRule="auto" w:before="102"/>
        <w:ind w:left="481" w:right="1104"/>
      </w:pPr>
      <w:r>
        <w:rPr/>
        <w:t>Governance Review. The online public consultation ended 31 August 2020. Councillor Rowley asked the Clerk to contact Rotherham MBC and request a written response.</w:t>
      </w:r>
    </w:p>
    <w:p>
      <w:pPr>
        <w:pStyle w:val="ListParagraph"/>
        <w:numPr>
          <w:ilvl w:val="0"/>
          <w:numId w:val="2"/>
        </w:numPr>
        <w:tabs>
          <w:tab w:pos="480" w:val="left" w:leader="none"/>
        </w:tabs>
        <w:spacing w:line="228" w:lineRule="auto" w:before="11" w:after="0"/>
        <w:ind w:left="479" w:right="962" w:hanging="356"/>
        <w:jc w:val="left"/>
        <w:rPr>
          <w:sz w:val="24"/>
        </w:rPr>
      </w:pPr>
      <w:r>
        <w:rPr>
          <w:sz w:val="24"/>
        </w:rPr>
        <w:t>No information or updates have been received regarding Woodlaithes Balancing Pond. Councillor Fenwick-Green added that when the Parish Boundary changes come into effect, it will mean that Wickersley will be involved in this</w:t>
      </w:r>
      <w:r>
        <w:rPr>
          <w:spacing w:val="-3"/>
          <w:sz w:val="24"/>
        </w:rPr>
        <w:t> </w:t>
      </w:r>
      <w:r>
        <w:rPr>
          <w:sz w:val="24"/>
        </w:rPr>
        <w:t>issue.</w:t>
      </w:r>
    </w:p>
    <w:p>
      <w:pPr>
        <w:pStyle w:val="ListParagraph"/>
        <w:numPr>
          <w:ilvl w:val="0"/>
          <w:numId w:val="2"/>
        </w:numPr>
        <w:tabs>
          <w:tab w:pos="480" w:val="left" w:leader="none"/>
        </w:tabs>
        <w:spacing w:line="228" w:lineRule="auto" w:before="12" w:after="0"/>
        <w:ind w:left="479" w:right="426" w:hanging="356"/>
        <w:jc w:val="left"/>
        <w:rPr>
          <w:sz w:val="24"/>
        </w:rPr>
      </w:pPr>
      <w:r>
        <w:rPr>
          <w:sz w:val="24"/>
        </w:rPr>
        <w:t>The war memorial dedication service went ahead on Saturday 17 October 2020. Councillor Pearson thanked all Councillors who attended. Councillor Pearson asked if we could arrange a road closure next year for one hour. The traffic passing made it difficult to hear the service. Action: Clerk to add as an agenda item in April 2021, and begin the necessary</w:t>
      </w:r>
      <w:r>
        <w:rPr>
          <w:spacing w:val="-11"/>
          <w:sz w:val="24"/>
        </w:rPr>
        <w:t> </w:t>
      </w:r>
      <w:r>
        <w:rPr>
          <w:sz w:val="24"/>
        </w:rPr>
        <w:t>application.</w:t>
      </w:r>
    </w:p>
    <w:p>
      <w:pPr>
        <w:pStyle w:val="BodyText"/>
        <w:spacing w:line="228" w:lineRule="auto" w:before="12"/>
        <w:ind w:left="479" w:right="436" w:hanging="8"/>
      </w:pPr>
      <w:r>
        <w:rPr/>
        <w:t>Councillor Pearson also requested that the war memorial be official registered with the War Memorial Trust. Action: Clerk to arrange. The Clerk added that the service and photographs will be published in the forthcoming Silverwood news bulletin circulated by Rotherham MBC.</w:t>
      </w:r>
    </w:p>
    <w:p>
      <w:pPr>
        <w:pStyle w:val="ListParagraph"/>
        <w:numPr>
          <w:ilvl w:val="0"/>
          <w:numId w:val="2"/>
        </w:numPr>
        <w:tabs>
          <w:tab w:pos="484" w:val="left" w:leader="none"/>
        </w:tabs>
        <w:spacing w:line="228" w:lineRule="auto" w:before="7" w:after="0"/>
        <w:ind w:left="484" w:right="500" w:hanging="360"/>
        <w:jc w:val="left"/>
        <w:rPr>
          <w:sz w:val="24"/>
        </w:rPr>
      </w:pPr>
      <w:r>
        <w:rPr>
          <w:sz w:val="24"/>
        </w:rPr>
        <w:t>The Parish Council are in receipt of Section 96, licence, permitted to maintain the grass verge outside 1 Hollings Lane (Ravenfield Crossroads). Parishioner J Ledger confirmed that bulbs have been planted ready for Spring, and requested reimbursement of £10 to cover purchase of these. The Parish Council approved</w:t>
      </w:r>
      <w:r>
        <w:rPr>
          <w:spacing w:val="1"/>
          <w:sz w:val="24"/>
        </w:rPr>
        <w:t> </w:t>
      </w:r>
      <w:r>
        <w:rPr>
          <w:sz w:val="24"/>
        </w:rPr>
        <w:t>reimbursement.</w:t>
      </w:r>
    </w:p>
    <w:p>
      <w:pPr>
        <w:pStyle w:val="ListParagraph"/>
        <w:numPr>
          <w:ilvl w:val="0"/>
          <w:numId w:val="2"/>
        </w:numPr>
        <w:tabs>
          <w:tab w:pos="484" w:val="left" w:leader="none"/>
        </w:tabs>
        <w:spacing w:line="230" w:lineRule="auto" w:before="0" w:after="0"/>
        <w:ind w:left="484" w:right="626" w:hanging="360"/>
        <w:jc w:val="left"/>
        <w:rPr>
          <w:sz w:val="24"/>
        </w:rPr>
      </w:pPr>
      <w:r>
        <w:rPr>
          <w:sz w:val="24"/>
        </w:rPr>
        <w:t>The Parish Council continues to follow Covid-19 social distancing measures. The Parish Hall remains closed, until further</w:t>
      </w:r>
      <w:r>
        <w:rPr>
          <w:spacing w:val="-5"/>
          <w:sz w:val="24"/>
        </w:rPr>
        <w:t> </w:t>
      </w:r>
      <w:r>
        <w:rPr>
          <w:sz w:val="24"/>
        </w:rPr>
        <w:t>notice.</w:t>
      </w:r>
    </w:p>
    <w:p>
      <w:pPr>
        <w:pStyle w:val="ListParagraph"/>
        <w:numPr>
          <w:ilvl w:val="0"/>
          <w:numId w:val="2"/>
        </w:numPr>
        <w:tabs>
          <w:tab w:pos="484" w:val="left" w:leader="none"/>
        </w:tabs>
        <w:spacing w:line="230" w:lineRule="auto" w:before="0" w:after="0"/>
        <w:ind w:left="484" w:right="408" w:hanging="360"/>
        <w:jc w:val="left"/>
        <w:rPr>
          <w:sz w:val="24"/>
        </w:rPr>
      </w:pPr>
      <w:r>
        <w:rPr>
          <w:sz w:val="24"/>
        </w:rPr>
        <w:t>Christmas Lights cannot be switched on as part of an event, due to current lockdown restrictions. A light switch on, encouraging residents to join in on the same day and time was agreed, and scheduled to take place on 1 December 2020. Councillor Jesson will discuss this with P Freeman, Hair by Freeman to ask if the lights could be put up in time. Councillor Pearson will test the lights at the Cavalier, the Clerk will make arrangements for this. Action: The Clerk to contact the local businesses to ask their participation. Information will be advertised on the Parish Council notice boards ad on the Facebook</w:t>
      </w:r>
      <w:r>
        <w:rPr>
          <w:spacing w:val="-19"/>
          <w:sz w:val="24"/>
        </w:rPr>
        <w:t> </w:t>
      </w:r>
      <w:r>
        <w:rPr>
          <w:sz w:val="24"/>
        </w:rPr>
        <w:t>page.</w:t>
      </w:r>
    </w:p>
    <w:p>
      <w:pPr>
        <w:pStyle w:val="Heading1"/>
        <w:spacing w:before="250"/>
        <w:ind w:left="124"/>
      </w:pPr>
      <w:r>
        <w:rPr>
          <w:b w:val="0"/>
        </w:rPr>
        <w:t>173/20 </w:t>
      </w:r>
      <w:r>
        <w:rPr/>
        <w:t>MATTERS RELATING TO THE PARISH HALL</w:t>
      </w:r>
    </w:p>
    <w:p>
      <w:pPr>
        <w:pStyle w:val="BodyText"/>
        <w:spacing w:before="5"/>
        <w:rPr>
          <w:b/>
          <w:sz w:val="22"/>
        </w:rPr>
      </w:pPr>
    </w:p>
    <w:p>
      <w:pPr>
        <w:pStyle w:val="ListParagraph"/>
        <w:numPr>
          <w:ilvl w:val="0"/>
          <w:numId w:val="3"/>
        </w:numPr>
        <w:tabs>
          <w:tab w:pos="484" w:val="left" w:leader="none"/>
        </w:tabs>
        <w:spacing w:line="268" w:lineRule="exact" w:before="0" w:after="0"/>
        <w:ind w:left="484" w:right="0" w:hanging="360"/>
        <w:jc w:val="left"/>
        <w:rPr>
          <w:sz w:val="24"/>
        </w:rPr>
      </w:pPr>
      <w:r>
        <w:rPr>
          <w:sz w:val="24"/>
        </w:rPr>
        <w:t>Parish Hall Extension. The Parish Council discussed the outstanding work to be</w:t>
      </w:r>
      <w:r>
        <w:rPr>
          <w:spacing w:val="-15"/>
          <w:sz w:val="24"/>
        </w:rPr>
        <w:t> </w:t>
      </w:r>
      <w:r>
        <w:rPr>
          <w:sz w:val="24"/>
        </w:rPr>
        <w:t>done:</w:t>
      </w:r>
    </w:p>
    <w:p>
      <w:pPr>
        <w:pStyle w:val="ListParagraph"/>
        <w:numPr>
          <w:ilvl w:val="1"/>
          <w:numId w:val="3"/>
        </w:numPr>
        <w:tabs>
          <w:tab w:pos="705" w:val="left" w:leader="none"/>
        </w:tabs>
        <w:spacing w:line="228" w:lineRule="auto" w:before="5" w:after="0"/>
        <w:ind w:left="484" w:right="603" w:firstLine="0"/>
        <w:jc w:val="left"/>
        <w:rPr>
          <w:sz w:val="24"/>
        </w:rPr>
      </w:pPr>
      <w:r>
        <w:rPr>
          <w:sz w:val="24"/>
        </w:rPr>
        <w:t>Disabled toilet sink tap. The plumber has revisited the tap and explained that the tap itself is faulty. This was the original tap transferred from the existing disabled toilet. A quote was presented for a replacement themastatic tap of £410 + Vat. The Parish Council agreed that this was very expensive, and would look to source a cheaper quote. Councillor Pearson offered to contact a local plumber, and would relay the information to the Parish Council by email ahead of the next Parish Council</w:t>
      </w:r>
      <w:r>
        <w:rPr>
          <w:spacing w:val="-33"/>
          <w:sz w:val="24"/>
        </w:rPr>
        <w:t> </w:t>
      </w:r>
      <w:r>
        <w:rPr>
          <w:sz w:val="24"/>
        </w:rPr>
        <w:t>meeting.</w:t>
      </w:r>
    </w:p>
    <w:p>
      <w:pPr>
        <w:pStyle w:val="ListParagraph"/>
        <w:numPr>
          <w:ilvl w:val="0"/>
          <w:numId w:val="3"/>
        </w:numPr>
        <w:tabs>
          <w:tab w:pos="484" w:val="left" w:leader="none"/>
        </w:tabs>
        <w:spacing w:line="230" w:lineRule="auto" w:before="2" w:after="0"/>
        <w:ind w:left="484" w:right="803" w:hanging="360"/>
        <w:jc w:val="left"/>
        <w:rPr>
          <w:sz w:val="24"/>
        </w:rPr>
      </w:pPr>
      <w:r>
        <w:rPr>
          <w:sz w:val="24"/>
        </w:rPr>
        <w:t>Parish Hall Hire Fees – it was resolved that the Hall hire fees should not increase next year, due the Hall closure/Covid-19 pandemic preventing groups and users accessing this facility during much of 2020. A new Meeting Room fee will be introduced at £8 per two-hour</w:t>
      </w:r>
      <w:r>
        <w:rPr>
          <w:spacing w:val="-10"/>
          <w:sz w:val="24"/>
        </w:rPr>
        <w:t> </w:t>
      </w:r>
      <w:r>
        <w:rPr>
          <w:sz w:val="24"/>
        </w:rPr>
        <w:t>hire.</w:t>
      </w:r>
    </w:p>
    <w:p>
      <w:pPr>
        <w:pStyle w:val="ListParagraph"/>
        <w:numPr>
          <w:ilvl w:val="0"/>
          <w:numId w:val="3"/>
        </w:numPr>
        <w:tabs>
          <w:tab w:pos="484" w:val="left" w:leader="none"/>
        </w:tabs>
        <w:spacing w:line="228" w:lineRule="auto" w:before="0" w:after="0"/>
        <w:ind w:left="484" w:right="1348" w:hanging="360"/>
        <w:jc w:val="left"/>
        <w:rPr>
          <w:sz w:val="24"/>
        </w:rPr>
      </w:pPr>
      <w:r>
        <w:rPr>
          <w:sz w:val="24"/>
        </w:rPr>
        <w:t>Additional Item – A slight change to the date of the Parish Hall boundary fencing install, this is scheduled to take place on Tuesday 24 November 2020 at</w:t>
      </w:r>
      <w:r>
        <w:rPr>
          <w:spacing w:val="-16"/>
          <w:sz w:val="24"/>
        </w:rPr>
        <w:t> </w:t>
      </w:r>
      <w:r>
        <w:rPr>
          <w:sz w:val="24"/>
        </w:rPr>
        <w:t>8:00am.</w:t>
      </w:r>
    </w:p>
    <w:p>
      <w:pPr>
        <w:pStyle w:val="BodyText"/>
        <w:spacing w:before="9"/>
        <w:rPr>
          <w:sz w:val="22"/>
        </w:rPr>
      </w:pPr>
    </w:p>
    <w:p>
      <w:pPr>
        <w:spacing w:before="0"/>
        <w:ind w:left="124" w:right="0" w:firstLine="0"/>
        <w:jc w:val="left"/>
        <w:rPr>
          <w:b/>
          <w:sz w:val="24"/>
        </w:rPr>
      </w:pPr>
      <w:r>
        <w:rPr>
          <w:sz w:val="24"/>
        </w:rPr>
        <w:t>174/20 </w:t>
      </w:r>
      <w:r>
        <w:rPr>
          <w:b/>
          <w:sz w:val="24"/>
        </w:rPr>
        <w:t>PLANNING</w:t>
      </w:r>
    </w:p>
    <w:p>
      <w:pPr>
        <w:pStyle w:val="BodyText"/>
        <w:spacing w:before="6"/>
        <w:rPr>
          <w:b/>
          <w:sz w:val="23"/>
        </w:rPr>
      </w:pPr>
    </w:p>
    <w:p>
      <w:pPr>
        <w:pStyle w:val="BodyText"/>
        <w:ind w:left="133"/>
      </w:pPr>
      <w:r>
        <w:rPr/>
        <w:t>RB2020/1706 – 4 Poplar Grove, Ravenfield. Erection of two storey side and single storey front extension. – No objections raised.</w:t>
      </w:r>
    </w:p>
    <w:p>
      <w:pPr>
        <w:pStyle w:val="BodyText"/>
        <w:spacing w:before="6"/>
        <w:rPr>
          <w:sz w:val="23"/>
        </w:rPr>
      </w:pPr>
    </w:p>
    <w:p>
      <w:pPr>
        <w:spacing w:before="0"/>
        <w:ind w:left="133" w:right="0" w:firstLine="0"/>
        <w:jc w:val="left"/>
        <w:rPr>
          <w:b/>
          <w:sz w:val="24"/>
        </w:rPr>
      </w:pPr>
      <w:r>
        <w:rPr>
          <w:sz w:val="24"/>
        </w:rPr>
        <w:t>175/20 </w:t>
      </w:r>
      <w:r>
        <w:rPr>
          <w:b/>
          <w:sz w:val="24"/>
        </w:rPr>
        <w:t>EXTERNAL MEETINGS</w:t>
      </w:r>
    </w:p>
    <w:p>
      <w:pPr>
        <w:pStyle w:val="BodyText"/>
        <w:spacing w:before="5"/>
        <w:rPr>
          <w:b/>
          <w:sz w:val="23"/>
        </w:rPr>
      </w:pPr>
    </w:p>
    <w:p>
      <w:pPr>
        <w:spacing w:line="465" w:lineRule="auto" w:before="0"/>
        <w:ind w:left="133" w:right="3724" w:hanging="12"/>
        <w:jc w:val="left"/>
        <w:rPr>
          <w:b/>
          <w:sz w:val="24"/>
        </w:rPr>
      </w:pPr>
      <w:r>
        <w:rPr>
          <w:sz w:val="24"/>
        </w:rPr>
        <w:t>Councillor Jay confirmed attendance of RMBC Parish Council briefing. 176/20 </w:t>
      </w:r>
      <w:r>
        <w:rPr>
          <w:b/>
          <w:sz w:val="24"/>
        </w:rPr>
        <w:t>YORKSHIRE LOCAL COUNCILS ASSOCIATIONS</w:t>
      </w:r>
    </w:p>
    <w:p>
      <w:pPr>
        <w:pStyle w:val="BodyText"/>
        <w:spacing w:line="228" w:lineRule="auto" w:before="12"/>
        <w:ind w:left="124" w:right="361"/>
      </w:pPr>
      <w:r>
        <w:rPr/>
        <w:t>Branch meeting was held remotely on 28 October 2020, Councillor Rowley was unable to join as the meeting was hosted by GoToMeeting, which is not compatible with his computer.</w:t>
      </w:r>
    </w:p>
    <w:p>
      <w:pPr>
        <w:spacing w:after="0" w:line="228" w:lineRule="auto"/>
        <w:sectPr>
          <w:pgSz w:w="11880" w:h="16850"/>
          <w:pgMar w:header="0" w:footer="1012" w:top="1320" w:bottom="1200" w:left="620" w:right="1280"/>
        </w:sectPr>
      </w:pPr>
    </w:p>
    <w:p>
      <w:pPr>
        <w:pStyle w:val="Heading1"/>
        <w:spacing w:before="81"/>
      </w:pPr>
      <w:r>
        <w:rPr>
          <w:b w:val="0"/>
        </w:rPr>
        <w:t>177/20 </w:t>
      </w:r>
      <w:r>
        <w:rPr/>
        <w:t>MINOR ITEMS AND ITEMS FOR THE NEXT AGENDA</w:t>
      </w:r>
    </w:p>
    <w:p>
      <w:pPr>
        <w:pStyle w:val="BodyText"/>
        <w:spacing w:before="5"/>
        <w:rPr>
          <w:b/>
          <w:sz w:val="23"/>
        </w:rPr>
      </w:pPr>
    </w:p>
    <w:p>
      <w:pPr>
        <w:pStyle w:val="ListParagraph"/>
        <w:numPr>
          <w:ilvl w:val="0"/>
          <w:numId w:val="4"/>
        </w:numPr>
        <w:tabs>
          <w:tab w:pos="484" w:val="left" w:leader="none"/>
        </w:tabs>
        <w:spacing w:line="240" w:lineRule="auto" w:before="0" w:after="0"/>
        <w:ind w:left="484" w:right="0" w:hanging="360"/>
        <w:jc w:val="left"/>
        <w:rPr>
          <w:sz w:val="24"/>
        </w:rPr>
      </w:pPr>
      <w:r>
        <w:rPr>
          <w:sz w:val="24"/>
        </w:rPr>
        <w:t>Parish Hall – Disabled Toilet Sink Tap</w:t>
      </w:r>
    </w:p>
    <w:p>
      <w:pPr>
        <w:pStyle w:val="ListParagraph"/>
        <w:numPr>
          <w:ilvl w:val="0"/>
          <w:numId w:val="4"/>
        </w:numPr>
        <w:tabs>
          <w:tab w:pos="484" w:val="left" w:leader="none"/>
        </w:tabs>
        <w:spacing w:line="240" w:lineRule="auto" w:before="1" w:after="0"/>
        <w:ind w:left="484" w:right="0" w:hanging="360"/>
        <w:jc w:val="left"/>
        <w:rPr>
          <w:sz w:val="24"/>
        </w:rPr>
      </w:pPr>
      <w:r>
        <w:rPr>
          <w:sz w:val="24"/>
        </w:rPr>
        <w:t>Budget</w:t>
      </w:r>
      <w:r>
        <w:rPr>
          <w:spacing w:val="-3"/>
          <w:sz w:val="24"/>
        </w:rPr>
        <w:t> </w:t>
      </w:r>
      <w:r>
        <w:rPr>
          <w:sz w:val="24"/>
        </w:rPr>
        <w:t>2021/22</w:t>
      </w:r>
    </w:p>
    <w:p>
      <w:pPr>
        <w:pStyle w:val="BodyText"/>
        <w:spacing w:before="8"/>
        <w:rPr>
          <w:sz w:val="23"/>
        </w:rPr>
      </w:pPr>
    </w:p>
    <w:p>
      <w:pPr>
        <w:spacing w:before="0"/>
        <w:ind w:left="133" w:right="0" w:firstLine="0"/>
        <w:jc w:val="left"/>
        <w:rPr>
          <w:b/>
          <w:sz w:val="24"/>
        </w:rPr>
      </w:pPr>
      <w:r>
        <w:rPr>
          <w:sz w:val="24"/>
        </w:rPr>
        <w:t>178/20 </w:t>
      </w:r>
      <w:r>
        <w:rPr>
          <w:b/>
          <w:sz w:val="24"/>
        </w:rPr>
        <w:t>FINANCIAL MATTERS</w:t>
      </w:r>
    </w:p>
    <w:p>
      <w:pPr>
        <w:pStyle w:val="BodyText"/>
        <w:spacing w:before="5"/>
        <w:rPr>
          <w:b/>
          <w:sz w:val="23"/>
        </w:rPr>
      </w:pPr>
    </w:p>
    <w:p>
      <w:pPr>
        <w:pStyle w:val="ListParagraph"/>
        <w:numPr>
          <w:ilvl w:val="0"/>
          <w:numId w:val="5"/>
        </w:numPr>
        <w:tabs>
          <w:tab w:pos="484" w:val="left" w:leader="none"/>
        </w:tabs>
        <w:spacing w:line="240" w:lineRule="auto" w:before="0" w:after="0"/>
        <w:ind w:left="484" w:right="101" w:hanging="360"/>
        <w:jc w:val="left"/>
        <w:rPr>
          <w:sz w:val="24"/>
        </w:rPr>
      </w:pPr>
      <w:r>
        <w:rPr>
          <w:sz w:val="24"/>
        </w:rPr>
        <w:t>Update on Council’s finances. The information was noted and approved. The Clerk advised that we have received a remittance advice of CIL payment of £7440.61, and a reimbursement for the Grounds Maintenance contract of £1768.66 due next month from Rotherham MBC. The Grounds Maintenance credit is in respect of unfulfilled contract due to Covid-19</w:t>
      </w:r>
      <w:r>
        <w:rPr>
          <w:spacing w:val="-9"/>
          <w:sz w:val="24"/>
        </w:rPr>
        <w:t> </w:t>
      </w:r>
      <w:r>
        <w:rPr>
          <w:sz w:val="24"/>
        </w:rPr>
        <w:t>pandemic.</w:t>
      </w:r>
    </w:p>
    <w:p>
      <w:pPr>
        <w:pStyle w:val="ListParagraph"/>
        <w:numPr>
          <w:ilvl w:val="0"/>
          <w:numId w:val="5"/>
        </w:numPr>
        <w:tabs>
          <w:tab w:pos="472" w:val="left" w:leader="none"/>
        </w:tabs>
        <w:spacing w:line="258" w:lineRule="exact" w:before="0" w:after="0"/>
        <w:ind w:left="472" w:right="0" w:hanging="348"/>
        <w:jc w:val="left"/>
        <w:rPr>
          <w:sz w:val="24"/>
        </w:rPr>
      </w:pPr>
      <w:r>
        <w:rPr>
          <w:sz w:val="24"/>
        </w:rPr>
        <w:t>Payments to be made were</w:t>
      </w:r>
      <w:r>
        <w:rPr>
          <w:spacing w:val="-5"/>
          <w:sz w:val="24"/>
        </w:rPr>
        <w:t> </w:t>
      </w:r>
      <w:r>
        <w:rPr>
          <w:sz w:val="24"/>
        </w:rPr>
        <w:t>approved.</w:t>
      </w:r>
    </w:p>
    <w:p>
      <w:pPr>
        <w:pStyle w:val="ListParagraph"/>
        <w:numPr>
          <w:ilvl w:val="0"/>
          <w:numId w:val="5"/>
        </w:numPr>
        <w:tabs>
          <w:tab w:pos="472" w:val="left" w:leader="none"/>
        </w:tabs>
        <w:spacing w:line="228" w:lineRule="auto" w:before="6" w:after="0"/>
        <w:ind w:left="472" w:right="223" w:hanging="348"/>
        <w:jc w:val="left"/>
        <w:rPr>
          <w:sz w:val="24"/>
        </w:rPr>
      </w:pPr>
      <w:r>
        <w:rPr>
          <w:sz w:val="24"/>
        </w:rPr>
        <w:t>The external audit report from PKF Littlejohn, year end accounts were noted as received, and displayed on the Parish Council</w:t>
      </w:r>
      <w:r>
        <w:rPr>
          <w:spacing w:val="-2"/>
          <w:sz w:val="24"/>
        </w:rPr>
        <w:t> </w:t>
      </w:r>
      <w:r>
        <w:rPr>
          <w:sz w:val="24"/>
        </w:rPr>
        <w:t>website.</w:t>
      </w:r>
    </w:p>
    <w:p>
      <w:pPr>
        <w:pStyle w:val="BodyText"/>
        <w:spacing w:before="6"/>
      </w:pPr>
    </w:p>
    <w:p>
      <w:pPr>
        <w:pStyle w:val="Heading1"/>
      </w:pPr>
      <w:r>
        <w:rPr>
          <w:b w:val="0"/>
        </w:rPr>
        <w:t>179/20 </w:t>
      </w:r>
      <w:r>
        <w:rPr/>
        <w:t>DATE AND TIME OF NEXT MEETING</w:t>
      </w:r>
    </w:p>
    <w:p>
      <w:pPr>
        <w:pStyle w:val="BodyText"/>
        <w:spacing w:before="7"/>
        <w:rPr>
          <w:b/>
          <w:sz w:val="23"/>
        </w:rPr>
      </w:pPr>
    </w:p>
    <w:p>
      <w:pPr>
        <w:pStyle w:val="BodyText"/>
        <w:spacing w:line="228" w:lineRule="auto"/>
        <w:ind w:left="114" w:right="1244" w:firstLine="2"/>
      </w:pPr>
      <w:r>
        <w:rPr/>
        <w:t>The date and time of the next meeting was confirmed as 10 December 2020 at 6.30pm, and will be hosted by video, on the Zoom platform.</w:t>
      </w:r>
    </w:p>
    <w:p>
      <w:pPr>
        <w:pStyle w:val="BodyText"/>
        <w:spacing w:before="6"/>
      </w:pPr>
    </w:p>
    <w:p>
      <w:pPr>
        <w:pStyle w:val="Heading1"/>
      </w:pPr>
      <w:r>
        <w:rPr>
          <w:b w:val="0"/>
        </w:rPr>
        <w:t>180/20 </w:t>
      </w:r>
      <w:r>
        <w:rPr/>
        <w:t>EXCLUSION OF THE PRESS AND PUBLIC</w:t>
      </w:r>
    </w:p>
    <w:p>
      <w:pPr>
        <w:pStyle w:val="BodyText"/>
        <w:spacing w:before="7"/>
        <w:rPr>
          <w:b/>
          <w:sz w:val="23"/>
        </w:rPr>
      </w:pPr>
    </w:p>
    <w:p>
      <w:pPr>
        <w:pStyle w:val="BodyText"/>
        <w:spacing w:line="228" w:lineRule="auto"/>
        <w:ind w:left="116" w:right="324" w:firstLine="12"/>
      </w:pPr>
      <w:r>
        <w:rPr/>
        <w:t>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w:t>
      </w:r>
    </w:p>
    <w:p>
      <w:pPr>
        <w:pStyle w:val="BodyText"/>
        <w:spacing w:before="2"/>
        <w:rPr>
          <w:sz w:val="25"/>
        </w:rPr>
      </w:pPr>
    </w:p>
    <w:p>
      <w:pPr>
        <w:pStyle w:val="Heading1"/>
        <w:spacing w:before="1"/>
      </w:pPr>
      <w:r>
        <w:rPr>
          <w:b w:val="0"/>
        </w:rPr>
        <w:t>181/20 </w:t>
      </w:r>
      <w:r>
        <w:rPr/>
        <w:t>DISCUSSION OF ITEMS FOR WHICH THE PRESS AND PUBLIC HAVE BEEN EXCLUDED.</w:t>
      </w:r>
    </w:p>
    <w:p>
      <w:pPr>
        <w:pStyle w:val="BodyText"/>
        <w:spacing w:before="4"/>
        <w:rPr>
          <w:b/>
          <w:sz w:val="23"/>
        </w:rPr>
      </w:pPr>
    </w:p>
    <w:p>
      <w:pPr>
        <w:pStyle w:val="BodyText"/>
        <w:spacing w:line="230" w:lineRule="auto"/>
        <w:ind w:left="479" w:right="636" w:hanging="356"/>
      </w:pPr>
      <w:r>
        <w:rPr/>
        <w:t>(a) Councillor Jesson informed the Parish Council that she would be moving home leaving Ravenfield, but will still live within a 3-mile radius, and therefore able to continue to represent Ravenfield as a Parish Councillor.</w:t>
      </w:r>
    </w:p>
    <w:p>
      <w:pPr>
        <w:pStyle w:val="BodyText"/>
        <w:spacing w:before="3"/>
      </w:pPr>
    </w:p>
    <w:p>
      <w:pPr>
        <w:spacing w:before="0"/>
        <w:ind w:left="133" w:right="0" w:firstLine="0"/>
        <w:jc w:val="left"/>
        <w:rPr>
          <w:b/>
          <w:sz w:val="24"/>
        </w:rPr>
      </w:pPr>
      <w:r>
        <w:rPr>
          <w:sz w:val="24"/>
        </w:rPr>
        <w:t>182/20 </w:t>
      </w:r>
      <w:r>
        <w:rPr>
          <w:b/>
          <w:sz w:val="24"/>
        </w:rPr>
        <w:t>CLOSURE OF MEETING</w:t>
      </w:r>
    </w:p>
    <w:p>
      <w:pPr>
        <w:pStyle w:val="BodyText"/>
        <w:spacing w:before="8"/>
        <w:rPr>
          <w:b/>
          <w:sz w:val="23"/>
        </w:rPr>
      </w:pPr>
    </w:p>
    <w:p>
      <w:pPr>
        <w:pStyle w:val="BodyText"/>
        <w:ind w:left="116"/>
      </w:pPr>
      <w:r>
        <w:rPr/>
        <w:t>The meeting was closed at 8:02pm.</w:t>
      </w:r>
    </w:p>
    <w:p>
      <w:pPr>
        <w:spacing w:after="0"/>
        <w:sectPr>
          <w:pgSz w:w="11880" w:h="16850"/>
          <w:pgMar w:header="0" w:footer="1012" w:top="1340" w:bottom="1200" w:left="620" w:right="1280"/>
        </w:sectPr>
      </w:pPr>
    </w:p>
    <w:p>
      <w:pPr>
        <w:pStyle w:val="BodyText"/>
        <w:rPr>
          <w:sz w:val="20"/>
        </w:rPr>
      </w:pPr>
    </w:p>
    <w:p>
      <w:pPr>
        <w:pStyle w:val="BodyText"/>
        <w:spacing w:before="9"/>
        <w:rPr>
          <w:sz w:val="17"/>
        </w:rPr>
      </w:pPr>
    </w:p>
    <w:p>
      <w:pPr>
        <w:spacing w:before="99"/>
        <w:ind w:left="2889" w:right="2676" w:firstLine="1032"/>
        <w:jc w:val="left"/>
        <w:rPr>
          <w:sz w:val="31"/>
        </w:rPr>
      </w:pPr>
      <w:r>
        <w:rPr>
          <w:sz w:val="31"/>
        </w:rPr>
        <w:t>Ravenfield Parish Council Public Participation 12 November 2020</w:t>
      </w:r>
    </w:p>
    <w:p>
      <w:pPr>
        <w:pStyle w:val="BodyText"/>
        <w:spacing w:before="8"/>
        <w:rPr>
          <w:sz w:val="47"/>
        </w:rPr>
      </w:pPr>
    </w:p>
    <w:p>
      <w:pPr>
        <w:pStyle w:val="BodyText"/>
        <w:ind w:left="825"/>
      </w:pPr>
      <w:r>
        <w:rPr/>
        <w:t>There was no public participation.</w:t>
      </w:r>
    </w:p>
    <w:sectPr>
      <w:pgSz w:w="11880" w:h="16850"/>
      <w:pgMar w:header="0" w:footer="1012" w:top="1600" w:bottom="1200" w:left="6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7.860001pt;margin-top:780.440002pt;width:208.9pt;height:13.05pt;mso-position-horizontal-relative:page;mso-position-vertical-relative:page;z-index:-251789312" type="#_x0000_t202" filled="false" stroked="false">
          <v:textbox inset="0,0,0,0">
            <w:txbxContent>
              <w:p>
                <w:pPr>
                  <w:spacing w:line="245" w:lineRule="exact" w:before="0"/>
                  <w:ind w:left="20" w:right="0" w:firstLine="0"/>
                  <w:jc w:val="left"/>
                  <w:rPr>
                    <w:rFonts w:ascii="Calibri" w:hAnsi="Calibri"/>
                    <w:i/>
                    <w:sz w:val="22"/>
                  </w:rPr>
                </w:pPr>
                <w:r>
                  <w:rPr>
                    <w:rFonts w:ascii="Calibri" w:hAnsi="Calibri"/>
                    <w:i/>
                    <w:sz w:val="22"/>
                  </w:rPr>
                  <w:t>Ravenfield Parish Council – 12 November 2020</w:t>
                </w:r>
              </w:p>
            </w:txbxContent>
          </v:textbox>
          <w10:wrap type="none"/>
        </v:shape>
      </w:pict>
    </w:r>
    <w:r>
      <w:rPr/>
      <w:pict>
        <v:shape style="position:absolute;margin-left:474.660004pt;margin-top:793.880005pt;width:51.45pt;height:13.05pt;mso-position-horizontal-relative:page;mso-position-vertical-relative:page;z-index:-251788288"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484" w:hanging="360"/>
        <w:jc w:val="left"/>
      </w:pPr>
      <w:rPr>
        <w:rFonts w:hint="default" w:ascii="Arial Narrow" w:hAnsi="Arial Narrow" w:eastAsia="Arial Narrow" w:cs="Arial Narrow"/>
        <w:spacing w:val="-4"/>
        <w:w w:val="100"/>
        <w:sz w:val="24"/>
        <w:szCs w:val="24"/>
        <w:lang w:val="en-US" w:eastAsia="en-US" w:bidi="en-US"/>
      </w:rPr>
    </w:lvl>
    <w:lvl w:ilvl="1">
      <w:start w:val="0"/>
      <w:numFmt w:val="bullet"/>
      <w:lvlText w:val="•"/>
      <w:lvlJc w:val="left"/>
      <w:pPr>
        <w:ind w:left="1430" w:hanging="360"/>
      </w:pPr>
      <w:rPr>
        <w:rFonts w:hint="default"/>
        <w:lang w:val="en-US" w:eastAsia="en-US" w:bidi="en-US"/>
      </w:rPr>
    </w:lvl>
    <w:lvl w:ilvl="2">
      <w:start w:val="0"/>
      <w:numFmt w:val="bullet"/>
      <w:lvlText w:val="•"/>
      <w:lvlJc w:val="left"/>
      <w:pPr>
        <w:ind w:left="2380" w:hanging="360"/>
      </w:pPr>
      <w:rPr>
        <w:rFonts w:hint="default"/>
        <w:lang w:val="en-US" w:eastAsia="en-US" w:bidi="en-US"/>
      </w:rPr>
    </w:lvl>
    <w:lvl w:ilvl="3">
      <w:start w:val="0"/>
      <w:numFmt w:val="bullet"/>
      <w:lvlText w:val="•"/>
      <w:lvlJc w:val="left"/>
      <w:pPr>
        <w:ind w:left="3330"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30" w:hanging="360"/>
      </w:pPr>
      <w:rPr>
        <w:rFonts w:hint="default"/>
        <w:lang w:val="en-US" w:eastAsia="en-US" w:bidi="en-US"/>
      </w:rPr>
    </w:lvl>
    <w:lvl w:ilvl="6">
      <w:start w:val="0"/>
      <w:numFmt w:val="bullet"/>
      <w:lvlText w:val="•"/>
      <w:lvlJc w:val="left"/>
      <w:pPr>
        <w:ind w:left="6180" w:hanging="360"/>
      </w:pPr>
      <w:rPr>
        <w:rFonts w:hint="default"/>
        <w:lang w:val="en-US" w:eastAsia="en-US" w:bidi="en-US"/>
      </w:rPr>
    </w:lvl>
    <w:lvl w:ilvl="7">
      <w:start w:val="0"/>
      <w:numFmt w:val="bullet"/>
      <w:lvlText w:val="•"/>
      <w:lvlJc w:val="left"/>
      <w:pPr>
        <w:ind w:left="713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abstractNum w:abstractNumId="3">
    <w:multiLevelType w:val="hybridMultilevel"/>
    <w:lvl w:ilvl="0">
      <w:start w:val="1"/>
      <w:numFmt w:val="lowerLetter"/>
      <w:lvlText w:val="(%1)"/>
      <w:lvlJc w:val="left"/>
      <w:pPr>
        <w:ind w:left="484" w:hanging="360"/>
        <w:jc w:val="left"/>
      </w:pPr>
      <w:rPr>
        <w:rFonts w:hint="default" w:ascii="Arial Narrow" w:hAnsi="Arial Narrow" w:eastAsia="Arial Narrow" w:cs="Arial Narrow"/>
        <w:spacing w:val="-3"/>
        <w:w w:val="100"/>
        <w:sz w:val="24"/>
        <w:szCs w:val="24"/>
        <w:lang w:val="en-US" w:eastAsia="en-US" w:bidi="en-US"/>
      </w:rPr>
    </w:lvl>
    <w:lvl w:ilvl="1">
      <w:start w:val="0"/>
      <w:numFmt w:val="bullet"/>
      <w:lvlText w:val="•"/>
      <w:lvlJc w:val="left"/>
      <w:pPr>
        <w:ind w:left="1430" w:hanging="360"/>
      </w:pPr>
      <w:rPr>
        <w:rFonts w:hint="default"/>
        <w:lang w:val="en-US" w:eastAsia="en-US" w:bidi="en-US"/>
      </w:rPr>
    </w:lvl>
    <w:lvl w:ilvl="2">
      <w:start w:val="0"/>
      <w:numFmt w:val="bullet"/>
      <w:lvlText w:val="•"/>
      <w:lvlJc w:val="left"/>
      <w:pPr>
        <w:ind w:left="2380" w:hanging="360"/>
      </w:pPr>
      <w:rPr>
        <w:rFonts w:hint="default"/>
        <w:lang w:val="en-US" w:eastAsia="en-US" w:bidi="en-US"/>
      </w:rPr>
    </w:lvl>
    <w:lvl w:ilvl="3">
      <w:start w:val="0"/>
      <w:numFmt w:val="bullet"/>
      <w:lvlText w:val="•"/>
      <w:lvlJc w:val="left"/>
      <w:pPr>
        <w:ind w:left="3330"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30" w:hanging="360"/>
      </w:pPr>
      <w:rPr>
        <w:rFonts w:hint="default"/>
        <w:lang w:val="en-US" w:eastAsia="en-US" w:bidi="en-US"/>
      </w:rPr>
    </w:lvl>
    <w:lvl w:ilvl="6">
      <w:start w:val="0"/>
      <w:numFmt w:val="bullet"/>
      <w:lvlText w:val="•"/>
      <w:lvlJc w:val="left"/>
      <w:pPr>
        <w:ind w:left="6180" w:hanging="360"/>
      </w:pPr>
      <w:rPr>
        <w:rFonts w:hint="default"/>
        <w:lang w:val="en-US" w:eastAsia="en-US" w:bidi="en-US"/>
      </w:rPr>
    </w:lvl>
    <w:lvl w:ilvl="7">
      <w:start w:val="0"/>
      <w:numFmt w:val="bullet"/>
      <w:lvlText w:val="•"/>
      <w:lvlJc w:val="left"/>
      <w:pPr>
        <w:ind w:left="713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abstractNum w:abstractNumId="2">
    <w:multiLevelType w:val="hybridMultilevel"/>
    <w:lvl w:ilvl="0">
      <w:start w:val="1"/>
      <w:numFmt w:val="lowerLetter"/>
      <w:lvlText w:val="(%1)"/>
      <w:lvlJc w:val="left"/>
      <w:pPr>
        <w:ind w:left="484" w:hanging="360"/>
        <w:jc w:val="left"/>
      </w:pPr>
      <w:rPr>
        <w:rFonts w:hint="default" w:ascii="Arial Narrow" w:hAnsi="Arial Narrow" w:eastAsia="Arial Narrow" w:cs="Arial Narrow"/>
        <w:spacing w:val="-2"/>
        <w:w w:val="100"/>
        <w:sz w:val="24"/>
        <w:szCs w:val="24"/>
        <w:lang w:val="en-US" w:eastAsia="en-US" w:bidi="en-US"/>
      </w:rPr>
    </w:lvl>
    <w:lvl w:ilvl="1">
      <w:start w:val="1"/>
      <w:numFmt w:val="decimal"/>
      <w:lvlText w:val="%2."/>
      <w:lvlJc w:val="left"/>
      <w:pPr>
        <w:ind w:left="484" w:hanging="221"/>
        <w:jc w:val="left"/>
      </w:pPr>
      <w:rPr>
        <w:rFonts w:hint="default" w:ascii="Arial Narrow" w:hAnsi="Arial Narrow" w:eastAsia="Arial Narrow" w:cs="Arial Narrow"/>
        <w:spacing w:val="-4"/>
        <w:w w:val="100"/>
        <w:sz w:val="24"/>
        <w:szCs w:val="24"/>
        <w:lang w:val="en-US" w:eastAsia="en-US" w:bidi="en-US"/>
      </w:rPr>
    </w:lvl>
    <w:lvl w:ilvl="2">
      <w:start w:val="0"/>
      <w:numFmt w:val="bullet"/>
      <w:lvlText w:val="•"/>
      <w:lvlJc w:val="left"/>
      <w:pPr>
        <w:ind w:left="2380" w:hanging="221"/>
      </w:pPr>
      <w:rPr>
        <w:rFonts w:hint="default"/>
        <w:lang w:val="en-US" w:eastAsia="en-US" w:bidi="en-US"/>
      </w:rPr>
    </w:lvl>
    <w:lvl w:ilvl="3">
      <w:start w:val="0"/>
      <w:numFmt w:val="bullet"/>
      <w:lvlText w:val="•"/>
      <w:lvlJc w:val="left"/>
      <w:pPr>
        <w:ind w:left="3330" w:hanging="221"/>
      </w:pPr>
      <w:rPr>
        <w:rFonts w:hint="default"/>
        <w:lang w:val="en-US" w:eastAsia="en-US" w:bidi="en-US"/>
      </w:rPr>
    </w:lvl>
    <w:lvl w:ilvl="4">
      <w:start w:val="0"/>
      <w:numFmt w:val="bullet"/>
      <w:lvlText w:val="•"/>
      <w:lvlJc w:val="left"/>
      <w:pPr>
        <w:ind w:left="4280" w:hanging="221"/>
      </w:pPr>
      <w:rPr>
        <w:rFonts w:hint="default"/>
        <w:lang w:val="en-US" w:eastAsia="en-US" w:bidi="en-US"/>
      </w:rPr>
    </w:lvl>
    <w:lvl w:ilvl="5">
      <w:start w:val="0"/>
      <w:numFmt w:val="bullet"/>
      <w:lvlText w:val="•"/>
      <w:lvlJc w:val="left"/>
      <w:pPr>
        <w:ind w:left="5230" w:hanging="221"/>
      </w:pPr>
      <w:rPr>
        <w:rFonts w:hint="default"/>
        <w:lang w:val="en-US" w:eastAsia="en-US" w:bidi="en-US"/>
      </w:rPr>
    </w:lvl>
    <w:lvl w:ilvl="6">
      <w:start w:val="0"/>
      <w:numFmt w:val="bullet"/>
      <w:lvlText w:val="•"/>
      <w:lvlJc w:val="left"/>
      <w:pPr>
        <w:ind w:left="6180" w:hanging="221"/>
      </w:pPr>
      <w:rPr>
        <w:rFonts w:hint="default"/>
        <w:lang w:val="en-US" w:eastAsia="en-US" w:bidi="en-US"/>
      </w:rPr>
    </w:lvl>
    <w:lvl w:ilvl="7">
      <w:start w:val="0"/>
      <w:numFmt w:val="bullet"/>
      <w:lvlText w:val="•"/>
      <w:lvlJc w:val="left"/>
      <w:pPr>
        <w:ind w:left="7130" w:hanging="221"/>
      </w:pPr>
      <w:rPr>
        <w:rFonts w:hint="default"/>
        <w:lang w:val="en-US" w:eastAsia="en-US" w:bidi="en-US"/>
      </w:rPr>
    </w:lvl>
    <w:lvl w:ilvl="8">
      <w:start w:val="0"/>
      <w:numFmt w:val="bullet"/>
      <w:lvlText w:val="•"/>
      <w:lvlJc w:val="left"/>
      <w:pPr>
        <w:ind w:left="8080" w:hanging="221"/>
      </w:pPr>
      <w:rPr>
        <w:rFonts w:hint="default"/>
        <w:lang w:val="en-US" w:eastAsia="en-US" w:bidi="en-US"/>
      </w:rPr>
    </w:lvl>
  </w:abstractNum>
  <w:abstractNum w:abstractNumId="1">
    <w:multiLevelType w:val="hybridMultilevel"/>
    <w:lvl w:ilvl="0">
      <w:start w:val="1"/>
      <w:numFmt w:val="lowerLetter"/>
      <w:lvlText w:val="(%1)"/>
      <w:lvlJc w:val="left"/>
      <w:pPr>
        <w:ind w:left="481" w:hanging="358"/>
        <w:jc w:val="left"/>
      </w:pPr>
      <w:rPr>
        <w:rFonts w:hint="default" w:ascii="Arial Narrow" w:hAnsi="Arial Narrow" w:eastAsia="Arial Narrow" w:cs="Arial Narrow"/>
        <w:spacing w:val="-3"/>
        <w:w w:val="100"/>
        <w:sz w:val="24"/>
        <w:szCs w:val="24"/>
        <w:lang w:val="en-US" w:eastAsia="en-US" w:bidi="en-US"/>
      </w:rPr>
    </w:lvl>
    <w:lvl w:ilvl="1">
      <w:start w:val="0"/>
      <w:numFmt w:val="bullet"/>
      <w:lvlText w:val="•"/>
      <w:lvlJc w:val="left"/>
      <w:pPr>
        <w:ind w:left="1430" w:hanging="358"/>
      </w:pPr>
      <w:rPr>
        <w:rFonts w:hint="default"/>
        <w:lang w:val="en-US" w:eastAsia="en-US" w:bidi="en-US"/>
      </w:rPr>
    </w:lvl>
    <w:lvl w:ilvl="2">
      <w:start w:val="0"/>
      <w:numFmt w:val="bullet"/>
      <w:lvlText w:val="•"/>
      <w:lvlJc w:val="left"/>
      <w:pPr>
        <w:ind w:left="2380" w:hanging="358"/>
      </w:pPr>
      <w:rPr>
        <w:rFonts w:hint="default"/>
        <w:lang w:val="en-US" w:eastAsia="en-US" w:bidi="en-US"/>
      </w:rPr>
    </w:lvl>
    <w:lvl w:ilvl="3">
      <w:start w:val="0"/>
      <w:numFmt w:val="bullet"/>
      <w:lvlText w:val="•"/>
      <w:lvlJc w:val="left"/>
      <w:pPr>
        <w:ind w:left="3330" w:hanging="358"/>
      </w:pPr>
      <w:rPr>
        <w:rFonts w:hint="default"/>
        <w:lang w:val="en-US" w:eastAsia="en-US" w:bidi="en-US"/>
      </w:rPr>
    </w:lvl>
    <w:lvl w:ilvl="4">
      <w:start w:val="0"/>
      <w:numFmt w:val="bullet"/>
      <w:lvlText w:val="•"/>
      <w:lvlJc w:val="left"/>
      <w:pPr>
        <w:ind w:left="4280" w:hanging="358"/>
      </w:pPr>
      <w:rPr>
        <w:rFonts w:hint="default"/>
        <w:lang w:val="en-US" w:eastAsia="en-US" w:bidi="en-US"/>
      </w:rPr>
    </w:lvl>
    <w:lvl w:ilvl="5">
      <w:start w:val="0"/>
      <w:numFmt w:val="bullet"/>
      <w:lvlText w:val="•"/>
      <w:lvlJc w:val="left"/>
      <w:pPr>
        <w:ind w:left="5230" w:hanging="358"/>
      </w:pPr>
      <w:rPr>
        <w:rFonts w:hint="default"/>
        <w:lang w:val="en-US" w:eastAsia="en-US" w:bidi="en-US"/>
      </w:rPr>
    </w:lvl>
    <w:lvl w:ilvl="6">
      <w:start w:val="0"/>
      <w:numFmt w:val="bullet"/>
      <w:lvlText w:val="•"/>
      <w:lvlJc w:val="left"/>
      <w:pPr>
        <w:ind w:left="6180" w:hanging="358"/>
      </w:pPr>
      <w:rPr>
        <w:rFonts w:hint="default"/>
        <w:lang w:val="en-US" w:eastAsia="en-US" w:bidi="en-US"/>
      </w:rPr>
    </w:lvl>
    <w:lvl w:ilvl="7">
      <w:start w:val="0"/>
      <w:numFmt w:val="bullet"/>
      <w:lvlText w:val="•"/>
      <w:lvlJc w:val="left"/>
      <w:pPr>
        <w:ind w:left="7130" w:hanging="358"/>
      </w:pPr>
      <w:rPr>
        <w:rFonts w:hint="default"/>
        <w:lang w:val="en-US" w:eastAsia="en-US" w:bidi="en-US"/>
      </w:rPr>
    </w:lvl>
    <w:lvl w:ilvl="8">
      <w:start w:val="0"/>
      <w:numFmt w:val="bullet"/>
      <w:lvlText w:val="•"/>
      <w:lvlJc w:val="left"/>
      <w:pPr>
        <w:ind w:left="8080" w:hanging="358"/>
      </w:pPr>
      <w:rPr>
        <w:rFonts w:hint="default"/>
        <w:lang w:val="en-US" w:eastAsia="en-US" w:bidi="en-US"/>
      </w:rPr>
    </w:lvl>
  </w:abstractNum>
  <w:abstractNum w:abstractNumId="0">
    <w:multiLevelType w:val="hybridMultilevel"/>
    <w:lvl w:ilvl="0">
      <w:start w:val="1"/>
      <w:numFmt w:val="lowerLetter"/>
      <w:lvlText w:val="(%1)"/>
      <w:lvlJc w:val="left"/>
      <w:pPr>
        <w:ind w:left="484" w:hanging="360"/>
        <w:jc w:val="left"/>
      </w:pPr>
      <w:rPr>
        <w:rFonts w:hint="default" w:ascii="Arial Narrow" w:hAnsi="Arial Narrow" w:eastAsia="Arial Narrow" w:cs="Arial Narrow"/>
        <w:spacing w:val="-4"/>
        <w:w w:val="100"/>
        <w:sz w:val="24"/>
        <w:szCs w:val="24"/>
        <w:lang w:val="en-US" w:eastAsia="en-US" w:bidi="en-US"/>
      </w:rPr>
    </w:lvl>
    <w:lvl w:ilvl="1">
      <w:start w:val="0"/>
      <w:numFmt w:val="bullet"/>
      <w:lvlText w:val="•"/>
      <w:lvlJc w:val="left"/>
      <w:pPr>
        <w:ind w:left="1430" w:hanging="360"/>
      </w:pPr>
      <w:rPr>
        <w:rFonts w:hint="default"/>
        <w:lang w:val="en-US" w:eastAsia="en-US" w:bidi="en-US"/>
      </w:rPr>
    </w:lvl>
    <w:lvl w:ilvl="2">
      <w:start w:val="0"/>
      <w:numFmt w:val="bullet"/>
      <w:lvlText w:val="•"/>
      <w:lvlJc w:val="left"/>
      <w:pPr>
        <w:ind w:left="2380" w:hanging="360"/>
      </w:pPr>
      <w:rPr>
        <w:rFonts w:hint="default"/>
        <w:lang w:val="en-US" w:eastAsia="en-US" w:bidi="en-US"/>
      </w:rPr>
    </w:lvl>
    <w:lvl w:ilvl="3">
      <w:start w:val="0"/>
      <w:numFmt w:val="bullet"/>
      <w:lvlText w:val="•"/>
      <w:lvlJc w:val="left"/>
      <w:pPr>
        <w:ind w:left="3330"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30" w:hanging="360"/>
      </w:pPr>
      <w:rPr>
        <w:rFonts w:hint="default"/>
        <w:lang w:val="en-US" w:eastAsia="en-US" w:bidi="en-US"/>
      </w:rPr>
    </w:lvl>
    <w:lvl w:ilvl="6">
      <w:start w:val="0"/>
      <w:numFmt w:val="bullet"/>
      <w:lvlText w:val="•"/>
      <w:lvlJc w:val="left"/>
      <w:pPr>
        <w:ind w:left="6180" w:hanging="360"/>
      </w:pPr>
      <w:rPr>
        <w:rFonts w:hint="default"/>
        <w:lang w:val="en-US" w:eastAsia="en-US" w:bidi="en-US"/>
      </w:rPr>
    </w:lvl>
    <w:lvl w:ilvl="7">
      <w:start w:val="0"/>
      <w:numFmt w:val="bullet"/>
      <w:lvlText w:val="•"/>
      <w:lvlJc w:val="left"/>
      <w:pPr>
        <w:ind w:left="713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ind w:left="133"/>
      <w:outlineLvl w:val="1"/>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484" w:hanging="360"/>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Ravenfield PC</dc:creator>
  <dcterms:created xsi:type="dcterms:W3CDTF">2021-01-13T14:19:28Z</dcterms:created>
  <dcterms:modified xsi:type="dcterms:W3CDTF">2021-01-13T14:19:28Z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2016</vt:lpwstr>
  </property>
  <property fmtid="{D5CDD505-2E9C-101B-9397-08002B2CF9AE}" pid="4" name="LastSaved">
    <vt:filetime>2021-01-13T00:00:00Z</vt:filetime>
  </property>
</Properties>
</file>